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1009" w14:textId="3176E0A9" w:rsidR="00270648" w:rsidRDefault="006E363C" w:rsidP="0083250D">
      <w:pPr>
        <w:jc w:val="center"/>
        <w:rPr>
          <w:sz w:val="24"/>
          <w:szCs w:val="24"/>
        </w:rPr>
      </w:pPr>
      <w:r>
        <w:rPr>
          <w:rFonts w:hint="eastAsia"/>
          <w:sz w:val="24"/>
          <w:szCs w:val="24"/>
        </w:rPr>
        <w:t>福島県立宮下病院建替えに伴う敷地</w:t>
      </w:r>
      <w:r w:rsidR="006B0B0B">
        <w:rPr>
          <w:rFonts w:hint="eastAsia"/>
          <w:sz w:val="24"/>
          <w:szCs w:val="24"/>
        </w:rPr>
        <w:t>外</w:t>
      </w:r>
      <w:r>
        <w:rPr>
          <w:rFonts w:hint="eastAsia"/>
          <w:sz w:val="24"/>
          <w:szCs w:val="24"/>
        </w:rPr>
        <w:t>保険調剤</w:t>
      </w:r>
    </w:p>
    <w:p w14:paraId="19048DDB" w14:textId="509115EA" w:rsidR="0083250D" w:rsidRPr="004856B9" w:rsidRDefault="006E363C" w:rsidP="00270648">
      <w:pPr>
        <w:jc w:val="center"/>
        <w:rPr>
          <w:sz w:val="24"/>
          <w:szCs w:val="24"/>
        </w:rPr>
      </w:pPr>
      <w:r>
        <w:rPr>
          <w:rFonts w:hint="eastAsia"/>
          <w:sz w:val="24"/>
          <w:szCs w:val="24"/>
        </w:rPr>
        <w:t>薬局整備・運営事業</w:t>
      </w:r>
      <w:r w:rsidR="0083250D" w:rsidRPr="004856B9">
        <w:rPr>
          <w:rFonts w:hint="eastAsia"/>
          <w:sz w:val="24"/>
          <w:szCs w:val="24"/>
        </w:rPr>
        <w:t>プロポーザル参加</w:t>
      </w:r>
      <w:r w:rsidR="00860927">
        <w:rPr>
          <w:rFonts w:hint="eastAsia"/>
          <w:sz w:val="24"/>
          <w:szCs w:val="24"/>
        </w:rPr>
        <w:t>表明</w:t>
      </w:r>
      <w:r w:rsidR="0083250D" w:rsidRPr="004856B9">
        <w:rPr>
          <w:sz w:val="24"/>
          <w:szCs w:val="24"/>
        </w:rPr>
        <w:t>書</w:t>
      </w:r>
    </w:p>
    <w:p w14:paraId="5EC2BFAE" w14:textId="77777777" w:rsidR="0083250D" w:rsidRPr="00FF7C22" w:rsidRDefault="0083250D" w:rsidP="0083250D">
      <w:pPr>
        <w:jc w:val="center"/>
        <w:rPr>
          <w:sz w:val="24"/>
          <w:szCs w:val="24"/>
        </w:rPr>
      </w:pPr>
    </w:p>
    <w:p w14:paraId="70406E18" w14:textId="77777777" w:rsidR="004856B9" w:rsidRPr="004856B9" w:rsidRDefault="004856B9" w:rsidP="0083250D">
      <w:pPr>
        <w:jc w:val="center"/>
        <w:rPr>
          <w:sz w:val="24"/>
          <w:szCs w:val="24"/>
        </w:rPr>
      </w:pPr>
    </w:p>
    <w:p w14:paraId="72CC8088" w14:textId="4D088DF8" w:rsidR="0083250D" w:rsidRPr="004856B9" w:rsidRDefault="00BE5C16" w:rsidP="0083250D">
      <w:pPr>
        <w:jc w:val="right"/>
        <w:rPr>
          <w:sz w:val="24"/>
          <w:szCs w:val="24"/>
        </w:rPr>
      </w:pPr>
      <w:r>
        <w:rPr>
          <w:rFonts w:hint="eastAsia"/>
          <w:sz w:val="24"/>
          <w:szCs w:val="24"/>
        </w:rPr>
        <w:t>令和</w:t>
      </w:r>
      <w:r w:rsidR="006E363C">
        <w:rPr>
          <w:rFonts w:hint="eastAsia"/>
          <w:sz w:val="24"/>
          <w:szCs w:val="24"/>
        </w:rPr>
        <w:t>７</w:t>
      </w:r>
      <w:r w:rsidR="0083250D" w:rsidRPr="004856B9">
        <w:rPr>
          <w:sz w:val="24"/>
          <w:szCs w:val="24"/>
        </w:rPr>
        <w:t>年</w:t>
      </w:r>
      <w:r w:rsidR="00AE4662">
        <w:rPr>
          <w:rFonts w:hint="eastAsia"/>
          <w:sz w:val="24"/>
          <w:szCs w:val="24"/>
        </w:rPr>
        <w:t xml:space="preserve">　　</w:t>
      </w:r>
      <w:r w:rsidR="0083250D" w:rsidRPr="004856B9">
        <w:rPr>
          <w:sz w:val="24"/>
          <w:szCs w:val="24"/>
        </w:rPr>
        <w:t>月　　日</w:t>
      </w:r>
    </w:p>
    <w:p w14:paraId="2A6BDE50" w14:textId="77777777" w:rsidR="0083250D" w:rsidRDefault="0083250D" w:rsidP="0083250D">
      <w:pPr>
        <w:jc w:val="left"/>
        <w:rPr>
          <w:sz w:val="24"/>
          <w:szCs w:val="24"/>
        </w:rPr>
      </w:pPr>
    </w:p>
    <w:p w14:paraId="073C751D" w14:textId="77777777" w:rsidR="004856B9" w:rsidRPr="004856B9" w:rsidRDefault="004856B9" w:rsidP="0083250D">
      <w:pPr>
        <w:jc w:val="left"/>
        <w:rPr>
          <w:sz w:val="24"/>
          <w:szCs w:val="24"/>
        </w:rPr>
      </w:pPr>
    </w:p>
    <w:p w14:paraId="3565890A" w14:textId="20CCBFE6" w:rsidR="0083250D" w:rsidRPr="004856B9" w:rsidRDefault="00756C4C" w:rsidP="004856B9">
      <w:pPr>
        <w:ind w:firstLineChars="100" w:firstLine="240"/>
        <w:jc w:val="left"/>
        <w:rPr>
          <w:sz w:val="24"/>
          <w:szCs w:val="24"/>
        </w:rPr>
      </w:pPr>
      <w:r>
        <w:rPr>
          <w:rFonts w:hint="eastAsia"/>
          <w:sz w:val="24"/>
          <w:szCs w:val="24"/>
        </w:rPr>
        <w:t>三　島　町</w:t>
      </w:r>
      <w:r w:rsidR="00BE5C16">
        <w:rPr>
          <w:rFonts w:hint="eastAsia"/>
          <w:sz w:val="24"/>
          <w:szCs w:val="24"/>
        </w:rPr>
        <w:t xml:space="preserve">　長　</w:t>
      </w:r>
      <w:r w:rsidR="0083250D" w:rsidRPr="004856B9">
        <w:rPr>
          <w:rFonts w:hint="eastAsia"/>
          <w:sz w:val="24"/>
          <w:szCs w:val="24"/>
        </w:rPr>
        <w:t xml:space="preserve">　殿</w:t>
      </w:r>
    </w:p>
    <w:p w14:paraId="1347249E" w14:textId="77777777" w:rsidR="0083250D" w:rsidRPr="00BE5C16" w:rsidRDefault="0083250D" w:rsidP="0083250D">
      <w:pPr>
        <w:jc w:val="left"/>
        <w:rPr>
          <w:sz w:val="24"/>
          <w:szCs w:val="24"/>
        </w:rPr>
      </w:pPr>
    </w:p>
    <w:p w14:paraId="2B548F07" w14:textId="77777777" w:rsidR="0083250D" w:rsidRPr="004856B9" w:rsidRDefault="0083250D" w:rsidP="004856B9">
      <w:pPr>
        <w:wordWrap w:val="0"/>
        <w:jc w:val="right"/>
        <w:rPr>
          <w:sz w:val="24"/>
          <w:szCs w:val="24"/>
        </w:rPr>
      </w:pPr>
      <w:r w:rsidRPr="004856B9">
        <w:rPr>
          <w:rFonts w:hint="eastAsia"/>
          <w:sz w:val="24"/>
          <w:szCs w:val="24"/>
        </w:rPr>
        <w:t>所</w:t>
      </w:r>
      <w:r w:rsidRPr="004856B9">
        <w:rPr>
          <w:rFonts w:hint="eastAsia"/>
          <w:sz w:val="24"/>
          <w:szCs w:val="24"/>
        </w:rPr>
        <w:t xml:space="preserve"> </w:t>
      </w:r>
      <w:r w:rsidRPr="004856B9">
        <w:rPr>
          <w:rFonts w:hint="eastAsia"/>
          <w:sz w:val="24"/>
          <w:szCs w:val="24"/>
        </w:rPr>
        <w:t>在</w:t>
      </w:r>
      <w:r w:rsidRPr="004856B9">
        <w:rPr>
          <w:rFonts w:hint="eastAsia"/>
          <w:sz w:val="24"/>
          <w:szCs w:val="24"/>
        </w:rPr>
        <w:t xml:space="preserve"> </w:t>
      </w:r>
      <w:r w:rsidRPr="004856B9">
        <w:rPr>
          <w:rFonts w:hint="eastAsia"/>
          <w:sz w:val="24"/>
          <w:szCs w:val="24"/>
        </w:rPr>
        <w:t>地</w:t>
      </w:r>
      <w:r w:rsidR="004856B9">
        <w:rPr>
          <w:rFonts w:hint="eastAsia"/>
          <w:sz w:val="24"/>
          <w:szCs w:val="24"/>
        </w:rPr>
        <w:t xml:space="preserve">　</w:t>
      </w:r>
      <w:r w:rsidR="004856B9">
        <w:rPr>
          <w:sz w:val="24"/>
          <w:szCs w:val="24"/>
        </w:rPr>
        <w:t xml:space="preserve">　　　　　　　　　　　　　　</w:t>
      </w:r>
    </w:p>
    <w:p w14:paraId="65FFB9E9" w14:textId="77777777" w:rsidR="0083250D" w:rsidRPr="004856B9" w:rsidRDefault="0083250D" w:rsidP="004856B9">
      <w:pPr>
        <w:wordWrap w:val="0"/>
        <w:jc w:val="right"/>
        <w:rPr>
          <w:sz w:val="24"/>
          <w:szCs w:val="24"/>
        </w:rPr>
      </w:pPr>
      <w:r w:rsidRPr="004856B9">
        <w:rPr>
          <w:rFonts w:hint="eastAsia"/>
          <w:sz w:val="24"/>
          <w:szCs w:val="24"/>
        </w:rPr>
        <w:t xml:space="preserve">名　</w:t>
      </w:r>
      <w:r w:rsidRPr="004856B9">
        <w:rPr>
          <w:sz w:val="24"/>
          <w:szCs w:val="24"/>
        </w:rPr>
        <w:t xml:space="preserve">　</w:t>
      </w:r>
      <w:r w:rsidRPr="004856B9">
        <w:rPr>
          <w:rFonts w:hint="eastAsia"/>
          <w:sz w:val="24"/>
          <w:szCs w:val="24"/>
        </w:rPr>
        <w:t>称</w:t>
      </w:r>
      <w:r w:rsidR="004856B9">
        <w:rPr>
          <w:rFonts w:hint="eastAsia"/>
          <w:sz w:val="24"/>
          <w:szCs w:val="24"/>
        </w:rPr>
        <w:t xml:space="preserve">　</w:t>
      </w:r>
      <w:r w:rsidR="004856B9">
        <w:rPr>
          <w:sz w:val="24"/>
          <w:szCs w:val="24"/>
        </w:rPr>
        <w:t xml:space="preserve">　　　　　　　　　　　　　　</w:t>
      </w:r>
    </w:p>
    <w:p w14:paraId="1E8C0C98" w14:textId="77777777" w:rsidR="0083250D" w:rsidRPr="004856B9" w:rsidRDefault="0083250D" w:rsidP="004856B9">
      <w:pPr>
        <w:wordWrap w:val="0"/>
        <w:jc w:val="right"/>
        <w:rPr>
          <w:sz w:val="24"/>
          <w:szCs w:val="24"/>
        </w:rPr>
      </w:pPr>
      <w:r w:rsidRPr="004856B9">
        <w:rPr>
          <w:rFonts w:hint="eastAsia"/>
          <w:sz w:val="24"/>
          <w:szCs w:val="24"/>
        </w:rPr>
        <w:t xml:space="preserve">代表者名　</w:t>
      </w:r>
      <w:r w:rsidRPr="004856B9">
        <w:rPr>
          <w:sz w:val="24"/>
          <w:szCs w:val="24"/>
        </w:rPr>
        <w:t xml:space="preserve">　</w:t>
      </w:r>
      <w:r w:rsidR="004856B9">
        <w:rPr>
          <w:rFonts w:hint="eastAsia"/>
          <w:sz w:val="24"/>
          <w:szCs w:val="24"/>
        </w:rPr>
        <w:t xml:space="preserve">　</w:t>
      </w:r>
      <w:r w:rsidR="004856B9">
        <w:rPr>
          <w:sz w:val="24"/>
          <w:szCs w:val="24"/>
        </w:rPr>
        <w:t xml:space="preserve">　　　　　　　　</w:t>
      </w:r>
      <w:r w:rsidR="0005716A">
        <w:rPr>
          <w:sz w:val="24"/>
          <w:szCs w:val="24"/>
        </w:rPr>
        <w:t xml:space="preserve">　</w:t>
      </w:r>
      <w:r w:rsidR="0005716A">
        <w:rPr>
          <w:rFonts w:hint="eastAsia"/>
          <w:sz w:val="24"/>
          <w:szCs w:val="24"/>
        </w:rPr>
        <w:t xml:space="preserve">　　　</w:t>
      </w:r>
    </w:p>
    <w:p w14:paraId="7DCBDABD" w14:textId="77777777" w:rsidR="0083250D" w:rsidRDefault="0083250D" w:rsidP="0083250D">
      <w:pPr>
        <w:jc w:val="left"/>
        <w:rPr>
          <w:sz w:val="24"/>
          <w:szCs w:val="24"/>
        </w:rPr>
      </w:pPr>
    </w:p>
    <w:p w14:paraId="1093755B" w14:textId="77777777" w:rsidR="004856B9" w:rsidRPr="004856B9" w:rsidRDefault="004856B9" w:rsidP="0083250D">
      <w:pPr>
        <w:jc w:val="left"/>
        <w:rPr>
          <w:sz w:val="24"/>
          <w:szCs w:val="24"/>
        </w:rPr>
      </w:pPr>
    </w:p>
    <w:p w14:paraId="0409DEBB" w14:textId="27DA64E5" w:rsidR="004856B9" w:rsidRPr="00D51B5F" w:rsidRDefault="0083250D" w:rsidP="0083250D">
      <w:pPr>
        <w:jc w:val="left"/>
        <w:rPr>
          <w:sz w:val="24"/>
          <w:szCs w:val="24"/>
        </w:rPr>
      </w:pPr>
      <w:r w:rsidRPr="004856B9">
        <w:rPr>
          <w:rFonts w:hint="eastAsia"/>
          <w:sz w:val="24"/>
          <w:szCs w:val="24"/>
        </w:rPr>
        <w:t xml:space="preserve">　</w:t>
      </w:r>
      <w:r w:rsidR="006E363C">
        <w:rPr>
          <w:rFonts w:hint="eastAsia"/>
          <w:sz w:val="24"/>
          <w:szCs w:val="24"/>
        </w:rPr>
        <w:t>福島県立宮下病院建替えに伴う敷地</w:t>
      </w:r>
      <w:r w:rsidR="006B0B0B">
        <w:rPr>
          <w:rFonts w:hint="eastAsia"/>
          <w:sz w:val="24"/>
          <w:szCs w:val="24"/>
        </w:rPr>
        <w:t>外</w:t>
      </w:r>
      <w:r w:rsidR="006E363C">
        <w:rPr>
          <w:rFonts w:hint="eastAsia"/>
          <w:sz w:val="24"/>
          <w:szCs w:val="24"/>
        </w:rPr>
        <w:t>保険調剤薬局整備・運営事業</w:t>
      </w:r>
      <w:r w:rsidRPr="004856B9">
        <w:rPr>
          <w:sz w:val="24"/>
          <w:szCs w:val="24"/>
        </w:rPr>
        <w:t>プロポーザル</w:t>
      </w:r>
      <w:r w:rsidR="00D51B5F">
        <w:rPr>
          <w:rFonts w:hint="eastAsia"/>
          <w:sz w:val="24"/>
          <w:szCs w:val="24"/>
        </w:rPr>
        <w:t>について、</w:t>
      </w:r>
      <w:r w:rsidRPr="004856B9">
        <w:rPr>
          <w:rFonts w:hint="eastAsia"/>
          <w:sz w:val="24"/>
          <w:szCs w:val="24"/>
        </w:rPr>
        <w:t>参加を</w:t>
      </w:r>
      <w:r w:rsidRPr="004856B9">
        <w:rPr>
          <w:sz w:val="24"/>
          <w:szCs w:val="24"/>
        </w:rPr>
        <w:t>申し込みます。</w:t>
      </w:r>
      <w:r w:rsidR="00D51B5F">
        <w:rPr>
          <w:sz w:val="24"/>
          <w:szCs w:val="24"/>
        </w:rPr>
        <w:br/>
      </w:r>
      <w:r w:rsidR="00D51B5F">
        <w:rPr>
          <w:rFonts w:hint="eastAsia"/>
          <w:sz w:val="24"/>
          <w:szCs w:val="24"/>
        </w:rPr>
        <w:t xml:space="preserve">　</w:t>
      </w:r>
      <w:r w:rsidR="00D51B5F" w:rsidRPr="00D51B5F">
        <w:rPr>
          <w:rFonts w:hint="eastAsia"/>
          <w:sz w:val="24"/>
          <w:szCs w:val="24"/>
        </w:rPr>
        <w:t>なお、当該業務における参加資格者の要件を満たしていること及び添付書類の記載事項は事実と相違ないことを誓約します。</w:t>
      </w:r>
    </w:p>
    <w:p w14:paraId="09B26808" w14:textId="77777777" w:rsidR="0083250D" w:rsidRPr="00BE5C16" w:rsidRDefault="0083250D" w:rsidP="0083250D">
      <w:pPr>
        <w:jc w:val="left"/>
        <w:rPr>
          <w:sz w:val="24"/>
          <w:szCs w:val="24"/>
        </w:rPr>
      </w:pPr>
    </w:p>
    <w:tbl>
      <w:tblPr>
        <w:tblStyle w:val="a3"/>
        <w:tblW w:w="0" w:type="auto"/>
        <w:tblLook w:val="04A0" w:firstRow="1" w:lastRow="0" w:firstColumn="1" w:lastColumn="0" w:noHBand="0" w:noVBand="1"/>
      </w:tblPr>
      <w:tblGrid>
        <w:gridCol w:w="456"/>
        <w:gridCol w:w="1949"/>
        <w:gridCol w:w="5948"/>
      </w:tblGrid>
      <w:tr w:rsidR="0083250D" w:rsidRPr="004856B9" w14:paraId="0992996D" w14:textId="77777777" w:rsidTr="000C1ACF">
        <w:trPr>
          <w:trHeight w:val="1377"/>
        </w:trPr>
        <w:tc>
          <w:tcPr>
            <w:tcW w:w="456" w:type="dxa"/>
            <w:vMerge w:val="restart"/>
            <w:vAlign w:val="center"/>
          </w:tcPr>
          <w:p w14:paraId="1C4DA1F2" w14:textId="77777777" w:rsidR="0083250D" w:rsidRPr="004856B9" w:rsidRDefault="0083250D" w:rsidP="0083250D">
            <w:pPr>
              <w:rPr>
                <w:sz w:val="24"/>
                <w:szCs w:val="24"/>
              </w:rPr>
            </w:pPr>
            <w:r w:rsidRPr="004856B9">
              <w:rPr>
                <w:rFonts w:hint="eastAsia"/>
                <w:sz w:val="24"/>
                <w:szCs w:val="24"/>
              </w:rPr>
              <w:t>連</w:t>
            </w:r>
          </w:p>
          <w:p w14:paraId="694A8CBD" w14:textId="77777777" w:rsidR="0083250D" w:rsidRPr="004856B9" w:rsidRDefault="0083250D" w:rsidP="0083250D">
            <w:pPr>
              <w:rPr>
                <w:sz w:val="24"/>
                <w:szCs w:val="24"/>
              </w:rPr>
            </w:pPr>
          </w:p>
          <w:p w14:paraId="6C0627F7" w14:textId="77777777" w:rsidR="0083250D" w:rsidRPr="004856B9" w:rsidRDefault="0083250D" w:rsidP="0083250D">
            <w:pPr>
              <w:rPr>
                <w:sz w:val="24"/>
                <w:szCs w:val="24"/>
              </w:rPr>
            </w:pPr>
          </w:p>
          <w:p w14:paraId="433831DB" w14:textId="77777777" w:rsidR="0083250D" w:rsidRPr="004856B9" w:rsidRDefault="0083250D" w:rsidP="0083250D">
            <w:pPr>
              <w:rPr>
                <w:sz w:val="24"/>
                <w:szCs w:val="24"/>
              </w:rPr>
            </w:pPr>
            <w:r w:rsidRPr="004856B9">
              <w:rPr>
                <w:rFonts w:hint="eastAsia"/>
                <w:sz w:val="24"/>
                <w:szCs w:val="24"/>
              </w:rPr>
              <w:t>絡</w:t>
            </w:r>
          </w:p>
          <w:p w14:paraId="5DDD739A" w14:textId="77777777" w:rsidR="0083250D" w:rsidRPr="004856B9" w:rsidRDefault="0083250D" w:rsidP="0083250D">
            <w:pPr>
              <w:rPr>
                <w:sz w:val="24"/>
                <w:szCs w:val="24"/>
              </w:rPr>
            </w:pPr>
          </w:p>
          <w:p w14:paraId="13A8BB02" w14:textId="77777777" w:rsidR="0083250D" w:rsidRPr="004856B9" w:rsidRDefault="0083250D" w:rsidP="0083250D">
            <w:pPr>
              <w:rPr>
                <w:sz w:val="24"/>
                <w:szCs w:val="24"/>
              </w:rPr>
            </w:pPr>
          </w:p>
          <w:p w14:paraId="4B1AE9F5" w14:textId="77777777" w:rsidR="0083250D" w:rsidRPr="004856B9" w:rsidRDefault="0083250D" w:rsidP="0083250D">
            <w:pPr>
              <w:rPr>
                <w:sz w:val="24"/>
                <w:szCs w:val="24"/>
              </w:rPr>
            </w:pPr>
            <w:r w:rsidRPr="004856B9">
              <w:rPr>
                <w:rFonts w:hint="eastAsia"/>
                <w:sz w:val="24"/>
                <w:szCs w:val="24"/>
              </w:rPr>
              <w:t>先</w:t>
            </w:r>
          </w:p>
        </w:tc>
        <w:tc>
          <w:tcPr>
            <w:tcW w:w="1949" w:type="dxa"/>
            <w:vAlign w:val="center"/>
          </w:tcPr>
          <w:p w14:paraId="628E389D" w14:textId="77777777" w:rsidR="0083250D" w:rsidRPr="004856B9" w:rsidRDefault="0083250D" w:rsidP="004856B9">
            <w:pPr>
              <w:jc w:val="distribute"/>
              <w:rPr>
                <w:sz w:val="24"/>
                <w:szCs w:val="24"/>
              </w:rPr>
            </w:pPr>
            <w:r w:rsidRPr="004856B9">
              <w:rPr>
                <w:rFonts w:hint="eastAsia"/>
                <w:sz w:val="24"/>
                <w:szCs w:val="24"/>
              </w:rPr>
              <w:t>住所</w:t>
            </w:r>
            <w:r w:rsidRPr="004856B9">
              <w:rPr>
                <w:sz w:val="24"/>
                <w:szCs w:val="24"/>
              </w:rPr>
              <w:t>・名称</w:t>
            </w:r>
          </w:p>
        </w:tc>
        <w:tc>
          <w:tcPr>
            <w:tcW w:w="5948" w:type="dxa"/>
          </w:tcPr>
          <w:p w14:paraId="051ECC5C" w14:textId="50350DF7" w:rsidR="0083250D" w:rsidRPr="004856B9" w:rsidRDefault="0083250D" w:rsidP="0083250D">
            <w:pPr>
              <w:jc w:val="left"/>
              <w:rPr>
                <w:sz w:val="24"/>
                <w:szCs w:val="24"/>
              </w:rPr>
            </w:pPr>
          </w:p>
        </w:tc>
      </w:tr>
      <w:tr w:rsidR="0083250D" w:rsidRPr="004856B9" w14:paraId="3AAD900E" w14:textId="77777777" w:rsidTr="000C1ACF">
        <w:trPr>
          <w:trHeight w:val="527"/>
        </w:trPr>
        <w:tc>
          <w:tcPr>
            <w:tcW w:w="456" w:type="dxa"/>
            <w:vMerge/>
          </w:tcPr>
          <w:p w14:paraId="5814A052" w14:textId="77777777" w:rsidR="0083250D" w:rsidRPr="004856B9" w:rsidRDefault="0083250D" w:rsidP="0083250D">
            <w:pPr>
              <w:jc w:val="left"/>
              <w:rPr>
                <w:sz w:val="24"/>
                <w:szCs w:val="24"/>
              </w:rPr>
            </w:pPr>
          </w:p>
        </w:tc>
        <w:tc>
          <w:tcPr>
            <w:tcW w:w="1949" w:type="dxa"/>
            <w:vAlign w:val="center"/>
          </w:tcPr>
          <w:p w14:paraId="2A574CB2" w14:textId="77777777" w:rsidR="0083250D" w:rsidRPr="004856B9" w:rsidRDefault="0083250D" w:rsidP="004856B9">
            <w:pPr>
              <w:jc w:val="distribute"/>
              <w:rPr>
                <w:sz w:val="24"/>
                <w:szCs w:val="24"/>
              </w:rPr>
            </w:pPr>
            <w:r w:rsidRPr="004856B9">
              <w:rPr>
                <w:rFonts w:hint="eastAsia"/>
                <w:sz w:val="24"/>
                <w:szCs w:val="24"/>
              </w:rPr>
              <w:t>所属</w:t>
            </w:r>
          </w:p>
        </w:tc>
        <w:tc>
          <w:tcPr>
            <w:tcW w:w="5948" w:type="dxa"/>
          </w:tcPr>
          <w:p w14:paraId="72261982" w14:textId="77777777" w:rsidR="0083250D" w:rsidRPr="004856B9" w:rsidRDefault="0083250D" w:rsidP="0083250D">
            <w:pPr>
              <w:jc w:val="left"/>
              <w:rPr>
                <w:sz w:val="24"/>
                <w:szCs w:val="24"/>
              </w:rPr>
            </w:pPr>
          </w:p>
        </w:tc>
      </w:tr>
      <w:tr w:rsidR="0083250D" w:rsidRPr="004856B9" w14:paraId="5757E610" w14:textId="77777777" w:rsidTr="000C1ACF">
        <w:trPr>
          <w:trHeight w:val="577"/>
        </w:trPr>
        <w:tc>
          <w:tcPr>
            <w:tcW w:w="456" w:type="dxa"/>
            <w:vMerge/>
          </w:tcPr>
          <w:p w14:paraId="2F7C3E6E" w14:textId="77777777" w:rsidR="0083250D" w:rsidRPr="004856B9" w:rsidRDefault="0083250D" w:rsidP="0083250D">
            <w:pPr>
              <w:jc w:val="left"/>
              <w:rPr>
                <w:sz w:val="24"/>
                <w:szCs w:val="24"/>
              </w:rPr>
            </w:pPr>
          </w:p>
        </w:tc>
        <w:tc>
          <w:tcPr>
            <w:tcW w:w="1949" w:type="dxa"/>
            <w:vAlign w:val="center"/>
          </w:tcPr>
          <w:p w14:paraId="4C73D787" w14:textId="77777777" w:rsidR="0083250D" w:rsidRPr="004856B9" w:rsidRDefault="0083250D" w:rsidP="004856B9">
            <w:pPr>
              <w:jc w:val="distribute"/>
              <w:rPr>
                <w:sz w:val="24"/>
                <w:szCs w:val="24"/>
              </w:rPr>
            </w:pPr>
            <w:r w:rsidRPr="004856B9">
              <w:rPr>
                <w:rFonts w:hint="eastAsia"/>
                <w:sz w:val="24"/>
                <w:szCs w:val="24"/>
              </w:rPr>
              <w:t>担当者</w:t>
            </w:r>
            <w:r w:rsidRPr="004856B9">
              <w:rPr>
                <w:sz w:val="24"/>
                <w:szCs w:val="24"/>
              </w:rPr>
              <w:t>名</w:t>
            </w:r>
          </w:p>
        </w:tc>
        <w:tc>
          <w:tcPr>
            <w:tcW w:w="5948" w:type="dxa"/>
          </w:tcPr>
          <w:p w14:paraId="13204085" w14:textId="77777777" w:rsidR="0083250D" w:rsidRPr="004856B9" w:rsidRDefault="0083250D" w:rsidP="0083250D">
            <w:pPr>
              <w:jc w:val="left"/>
              <w:rPr>
                <w:sz w:val="24"/>
                <w:szCs w:val="24"/>
              </w:rPr>
            </w:pPr>
          </w:p>
        </w:tc>
      </w:tr>
      <w:tr w:rsidR="0083250D" w:rsidRPr="004856B9" w14:paraId="6B9C4675" w14:textId="77777777" w:rsidTr="000C1ACF">
        <w:trPr>
          <w:trHeight w:val="541"/>
        </w:trPr>
        <w:tc>
          <w:tcPr>
            <w:tcW w:w="456" w:type="dxa"/>
            <w:vMerge/>
          </w:tcPr>
          <w:p w14:paraId="6221D30B" w14:textId="77777777" w:rsidR="0083250D" w:rsidRPr="004856B9" w:rsidRDefault="0083250D" w:rsidP="0083250D">
            <w:pPr>
              <w:jc w:val="left"/>
              <w:rPr>
                <w:sz w:val="24"/>
                <w:szCs w:val="24"/>
              </w:rPr>
            </w:pPr>
          </w:p>
        </w:tc>
        <w:tc>
          <w:tcPr>
            <w:tcW w:w="1949" w:type="dxa"/>
            <w:vAlign w:val="center"/>
          </w:tcPr>
          <w:p w14:paraId="46AA4807" w14:textId="77777777" w:rsidR="0083250D" w:rsidRPr="004856B9" w:rsidRDefault="0083250D" w:rsidP="004856B9">
            <w:pPr>
              <w:jc w:val="distribute"/>
              <w:rPr>
                <w:sz w:val="24"/>
                <w:szCs w:val="24"/>
              </w:rPr>
            </w:pPr>
            <w:r w:rsidRPr="004856B9">
              <w:rPr>
                <w:rFonts w:hint="eastAsia"/>
                <w:sz w:val="24"/>
                <w:szCs w:val="24"/>
              </w:rPr>
              <w:t>電話</w:t>
            </w:r>
          </w:p>
        </w:tc>
        <w:tc>
          <w:tcPr>
            <w:tcW w:w="5948" w:type="dxa"/>
          </w:tcPr>
          <w:p w14:paraId="0D9A1820" w14:textId="77777777" w:rsidR="0083250D" w:rsidRPr="004856B9" w:rsidRDefault="0083250D" w:rsidP="0083250D">
            <w:pPr>
              <w:jc w:val="left"/>
              <w:rPr>
                <w:sz w:val="24"/>
                <w:szCs w:val="24"/>
              </w:rPr>
            </w:pPr>
          </w:p>
        </w:tc>
      </w:tr>
      <w:tr w:rsidR="0083250D" w:rsidRPr="004856B9" w14:paraId="725BA175" w14:textId="77777777" w:rsidTr="000C1ACF">
        <w:trPr>
          <w:trHeight w:val="565"/>
        </w:trPr>
        <w:tc>
          <w:tcPr>
            <w:tcW w:w="456" w:type="dxa"/>
            <w:vMerge/>
          </w:tcPr>
          <w:p w14:paraId="6547F79A" w14:textId="77777777" w:rsidR="0083250D" w:rsidRPr="004856B9" w:rsidRDefault="0083250D" w:rsidP="0083250D">
            <w:pPr>
              <w:jc w:val="left"/>
              <w:rPr>
                <w:sz w:val="24"/>
                <w:szCs w:val="24"/>
              </w:rPr>
            </w:pPr>
          </w:p>
        </w:tc>
        <w:tc>
          <w:tcPr>
            <w:tcW w:w="1949" w:type="dxa"/>
            <w:vAlign w:val="center"/>
          </w:tcPr>
          <w:p w14:paraId="14F2CDF4" w14:textId="77777777" w:rsidR="0083250D" w:rsidRPr="004856B9" w:rsidRDefault="0083250D" w:rsidP="004856B9">
            <w:pPr>
              <w:jc w:val="distribute"/>
              <w:rPr>
                <w:sz w:val="24"/>
                <w:szCs w:val="24"/>
              </w:rPr>
            </w:pPr>
            <w:r w:rsidRPr="004856B9">
              <w:rPr>
                <w:rFonts w:hint="eastAsia"/>
                <w:sz w:val="24"/>
                <w:szCs w:val="24"/>
              </w:rPr>
              <w:t>ファクス</w:t>
            </w:r>
          </w:p>
        </w:tc>
        <w:tc>
          <w:tcPr>
            <w:tcW w:w="5948" w:type="dxa"/>
          </w:tcPr>
          <w:p w14:paraId="41D3B88C" w14:textId="77777777" w:rsidR="0083250D" w:rsidRPr="004856B9" w:rsidRDefault="0083250D" w:rsidP="0083250D">
            <w:pPr>
              <w:jc w:val="left"/>
              <w:rPr>
                <w:sz w:val="24"/>
                <w:szCs w:val="24"/>
              </w:rPr>
            </w:pPr>
          </w:p>
        </w:tc>
      </w:tr>
      <w:tr w:rsidR="0083250D" w:rsidRPr="004856B9" w14:paraId="354A207C" w14:textId="77777777" w:rsidTr="000C1ACF">
        <w:trPr>
          <w:trHeight w:val="545"/>
        </w:trPr>
        <w:tc>
          <w:tcPr>
            <w:tcW w:w="456" w:type="dxa"/>
            <w:vMerge/>
          </w:tcPr>
          <w:p w14:paraId="404DF419" w14:textId="77777777" w:rsidR="0083250D" w:rsidRPr="004856B9" w:rsidRDefault="0083250D" w:rsidP="0083250D">
            <w:pPr>
              <w:jc w:val="left"/>
              <w:rPr>
                <w:sz w:val="24"/>
                <w:szCs w:val="24"/>
              </w:rPr>
            </w:pPr>
          </w:p>
        </w:tc>
        <w:tc>
          <w:tcPr>
            <w:tcW w:w="1949" w:type="dxa"/>
            <w:vAlign w:val="center"/>
          </w:tcPr>
          <w:p w14:paraId="099A40D2" w14:textId="77777777" w:rsidR="0083250D" w:rsidRPr="004856B9" w:rsidRDefault="0083250D" w:rsidP="004856B9">
            <w:pPr>
              <w:jc w:val="distribute"/>
              <w:rPr>
                <w:sz w:val="24"/>
                <w:szCs w:val="24"/>
              </w:rPr>
            </w:pPr>
            <w:r w:rsidRPr="004856B9">
              <w:rPr>
                <w:rFonts w:hint="eastAsia"/>
                <w:sz w:val="24"/>
                <w:szCs w:val="24"/>
              </w:rPr>
              <w:t>電子メール</w:t>
            </w:r>
          </w:p>
        </w:tc>
        <w:tc>
          <w:tcPr>
            <w:tcW w:w="5948" w:type="dxa"/>
          </w:tcPr>
          <w:p w14:paraId="7DB574AE" w14:textId="77777777" w:rsidR="0083250D" w:rsidRPr="004856B9" w:rsidRDefault="0083250D" w:rsidP="0083250D">
            <w:pPr>
              <w:jc w:val="left"/>
              <w:rPr>
                <w:sz w:val="24"/>
                <w:szCs w:val="24"/>
              </w:rPr>
            </w:pPr>
          </w:p>
        </w:tc>
      </w:tr>
    </w:tbl>
    <w:p w14:paraId="77CD16D3" w14:textId="77777777" w:rsidR="00302FED" w:rsidRPr="00302FED" w:rsidRDefault="00302FED" w:rsidP="00302FED">
      <w:pPr>
        <w:ind w:firstLineChars="100" w:firstLine="210"/>
        <w:jc w:val="left"/>
        <w:rPr>
          <w:szCs w:val="21"/>
        </w:rPr>
      </w:pPr>
    </w:p>
    <w:sectPr w:rsidR="00302FED" w:rsidRPr="00302FE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F2017" w14:textId="77777777" w:rsidR="00277189" w:rsidRDefault="00277189" w:rsidP="00987809">
      <w:r>
        <w:separator/>
      </w:r>
    </w:p>
  </w:endnote>
  <w:endnote w:type="continuationSeparator" w:id="0">
    <w:p w14:paraId="75566B30" w14:textId="77777777" w:rsidR="00277189" w:rsidRDefault="00277189" w:rsidP="0098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0D262" w14:textId="77777777" w:rsidR="00277189" w:rsidRDefault="00277189" w:rsidP="00987809">
      <w:r>
        <w:separator/>
      </w:r>
    </w:p>
  </w:footnote>
  <w:footnote w:type="continuationSeparator" w:id="0">
    <w:p w14:paraId="708AC1F5" w14:textId="77777777" w:rsidR="00277189" w:rsidRDefault="00277189" w:rsidP="0098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91B9" w14:textId="77777777" w:rsidR="00987809" w:rsidRDefault="00987809" w:rsidP="00A5179A">
    <w:pPr>
      <w:jc w:val="right"/>
    </w:pPr>
    <w:r>
      <w:t>（様式</w:t>
    </w:r>
    <w:r>
      <w:rPr>
        <w:rFonts w:hint="eastAsia"/>
      </w:rPr>
      <w:t>１</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0D"/>
    <w:rsid w:val="0005716A"/>
    <w:rsid w:val="000C1ACF"/>
    <w:rsid w:val="00187473"/>
    <w:rsid w:val="002524A0"/>
    <w:rsid w:val="00270648"/>
    <w:rsid w:val="00277189"/>
    <w:rsid w:val="00281C4C"/>
    <w:rsid w:val="00302FED"/>
    <w:rsid w:val="00383C43"/>
    <w:rsid w:val="003F1953"/>
    <w:rsid w:val="004856B9"/>
    <w:rsid w:val="004A7D6E"/>
    <w:rsid w:val="005B0503"/>
    <w:rsid w:val="006B0B0B"/>
    <w:rsid w:val="006E363C"/>
    <w:rsid w:val="00756C4C"/>
    <w:rsid w:val="007B6875"/>
    <w:rsid w:val="0083250D"/>
    <w:rsid w:val="00860927"/>
    <w:rsid w:val="00987809"/>
    <w:rsid w:val="00A232C1"/>
    <w:rsid w:val="00A5179A"/>
    <w:rsid w:val="00AE4662"/>
    <w:rsid w:val="00B00C00"/>
    <w:rsid w:val="00B312CC"/>
    <w:rsid w:val="00BE5C16"/>
    <w:rsid w:val="00C11EDD"/>
    <w:rsid w:val="00C92DCB"/>
    <w:rsid w:val="00CC244E"/>
    <w:rsid w:val="00D51B5F"/>
    <w:rsid w:val="00D67A9B"/>
    <w:rsid w:val="00ED048D"/>
    <w:rsid w:val="00F44D3B"/>
    <w:rsid w:val="00FB06C1"/>
    <w:rsid w:val="00FF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E2B36"/>
  <w15:chartTrackingRefBased/>
  <w15:docId w15:val="{9A5D7E65-4D36-4955-86D2-EB03773D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7809"/>
    <w:pPr>
      <w:tabs>
        <w:tab w:val="center" w:pos="4252"/>
        <w:tab w:val="right" w:pos="8504"/>
      </w:tabs>
      <w:snapToGrid w:val="0"/>
    </w:pPr>
  </w:style>
  <w:style w:type="character" w:customStyle="1" w:styleId="a5">
    <w:name w:val="ヘッダー (文字)"/>
    <w:basedOn w:val="a0"/>
    <w:link w:val="a4"/>
    <w:uiPriority w:val="99"/>
    <w:rsid w:val="00987809"/>
  </w:style>
  <w:style w:type="paragraph" w:styleId="a6">
    <w:name w:val="footer"/>
    <w:basedOn w:val="a"/>
    <w:link w:val="a7"/>
    <w:uiPriority w:val="99"/>
    <w:unhideWhenUsed/>
    <w:rsid w:val="00987809"/>
    <w:pPr>
      <w:tabs>
        <w:tab w:val="center" w:pos="4252"/>
        <w:tab w:val="right" w:pos="8504"/>
      </w:tabs>
      <w:snapToGrid w:val="0"/>
    </w:pPr>
  </w:style>
  <w:style w:type="character" w:customStyle="1" w:styleId="a7">
    <w:name w:val="フッター (文字)"/>
    <w:basedOn w:val="a0"/>
    <w:link w:val="a6"/>
    <w:uiPriority w:val="99"/>
    <w:rsid w:val="00987809"/>
  </w:style>
  <w:style w:type="paragraph" w:styleId="a8">
    <w:name w:val="Balloon Text"/>
    <w:basedOn w:val="a"/>
    <w:link w:val="a9"/>
    <w:uiPriority w:val="99"/>
    <w:semiHidden/>
    <w:unhideWhenUsed/>
    <w:rsid w:val="00A23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56723">
      <w:bodyDiv w:val="1"/>
      <w:marLeft w:val="0"/>
      <w:marRight w:val="0"/>
      <w:marTop w:val="0"/>
      <w:marBottom w:val="0"/>
      <w:divBdr>
        <w:top w:val="none" w:sz="0" w:space="0" w:color="auto"/>
        <w:left w:val="none" w:sz="0" w:space="0" w:color="auto"/>
        <w:bottom w:val="none" w:sz="0" w:space="0" w:color="auto"/>
        <w:right w:val="none" w:sz="0" w:space="0" w:color="auto"/>
      </w:divBdr>
    </w:div>
    <w:div w:id="14992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3A57-16D9-48BA-882B-9FDADCD1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黒澤 寿樹</cp:lastModifiedBy>
  <cp:revision>4</cp:revision>
  <cp:lastPrinted>2025-07-08T06:16:00Z</cp:lastPrinted>
  <dcterms:created xsi:type="dcterms:W3CDTF">2014-07-11T01:25:00Z</dcterms:created>
  <dcterms:modified xsi:type="dcterms:W3CDTF">2025-07-10T02:53:00Z</dcterms:modified>
</cp:coreProperties>
</file>